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AA77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40" w:lineRule="auto"/>
        <w:ind w:left="0" w:right="0" w:firstLine="276" w:firstLineChars="125"/>
        <w:jc w:val="center"/>
        <w:textAlignment w:val="auto"/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</w:pPr>
      <w:r>
        <w:rPr>
          <w:rFonts w:hint="default" w:ascii="Times New Roman" w:hAnsi="Times New Roman" w:cs="Times New Roman"/>
          <w:b/>
          <w:bCs/>
          <w:sz w:val="22"/>
          <w:szCs w:val="22"/>
          <w:lang w:val="ru-RU"/>
        </w:rPr>
        <w:t>ПОБЕДИМ КОРРУПЦИЮ ВМЕСТЕ</w:t>
      </w:r>
    </w:p>
    <w:p w14:paraId="6462E8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240" w:lineRule="auto"/>
        <w:ind w:left="0" w:right="0" w:firstLine="300" w:firstLineChars="125"/>
        <w:jc w:val="center"/>
        <w:textAlignment w:val="auto"/>
        <w:rPr>
          <w:rFonts w:hint="default" w:ascii="Times New Roman" w:hAnsi="Times New Roman" w:cs="Times New Roman"/>
          <w:lang w:val="ru-RU"/>
        </w:rPr>
      </w:pPr>
    </w:p>
    <w:p w14:paraId="115C98EA">
      <w:pPr>
        <w:ind w:firstLine="709"/>
        <w:jc w:val="both"/>
        <w:rPr>
          <w:rFonts w:hint="default" w:ascii="Times New Roman" w:hAnsi="Times New Roman" w:cs="Times New Roman"/>
          <w:b/>
          <w:sz w:val="44"/>
          <w:szCs w:val="44"/>
        </w:rPr>
      </w:pPr>
      <w:r>
        <w:rPr>
          <w:rFonts w:hint="default" w:ascii="Times New Roman" w:hAnsi="Times New Roman" w:cs="Times New Roman"/>
          <w:b/>
          <w:sz w:val="44"/>
          <w:szCs w:val="44"/>
        </w:rPr>
        <w:t>Каков порядок сообщения гражданами о фактах коррупции?</w:t>
      </w:r>
    </w:p>
    <w:p w14:paraId="3F6B0CB4">
      <w:pPr>
        <w:ind w:firstLine="709"/>
        <w:jc w:val="both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Для органов власти обращения граждан являются важнейшим источником информации, необходимой для принятия качественных решений, своевременного реагирования на коррупционные проявления. </w:t>
      </w:r>
    </w:p>
    <w:p w14:paraId="5ED1DA2E">
      <w:pPr>
        <w:ind w:firstLine="709"/>
        <w:jc w:val="both"/>
        <w:rPr>
          <w:rFonts w:hint="default" w:ascii="Times New Roman" w:hAnsi="Times New Roman" w:cs="Times New Roman"/>
          <w:sz w:val="36"/>
          <w:szCs w:val="36"/>
        </w:rPr>
      </w:pPr>
      <w:bookmarkStart w:id="0" w:name="_GoBack"/>
      <w:bookmarkEnd w:id="0"/>
    </w:p>
    <w:p w14:paraId="2E2043DB">
      <w:pPr>
        <w:pStyle w:val="8"/>
        <w:jc w:val="center"/>
        <w:rPr>
          <w:rFonts w:hint="default" w:ascii="Times New Roman" w:hAnsi="Times New Roman" w:cs="Times New Roman"/>
          <w:sz w:val="40"/>
          <w:szCs w:val="40"/>
        </w:rPr>
      </w:pPr>
      <w:r>
        <w:rPr>
          <w:rFonts w:hint="default" w:ascii="Times New Roman" w:hAnsi="Times New Roman" w:cs="Times New Roman"/>
          <w:b/>
          <w:sz w:val="40"/>
          <w:szCs w:val="40"/>
        </w:rPr>
        <w:t>Если Вам известны факты совершения коррупционных правонарушений или преступлений</w:t>
      </w:r>
    </w:p>
    <w:p w14:paraId="2C0384B9">
      <w:pPr>
        <w:pStyle w:val="8"/>
        <w:jc w:val="center"/>
        <w:rPr>
          <w:rFonts w:hint="default" w:ascii="Times New Roman" w:hAnsi="Times New Roman" w:cs="Times New Roman"/>
          <w:b/>
          <w:color w:val="FF0000"/>
          <w:sz w:val="46"/>
          <w:szCs w:val="46"/>
        </w:rPr>
      </w:pPr>
      <w:r>
        <w:rPr>
          <w:rFonts w:hint="default" w:ascii="Times New Roman" w:hAnsi="Times New Roman" w:cs="Times New Roman"/>
          <w:b/>
          <w:color w:val="FF0000"/>
          <w:sz w:val="46"/>
          <w:szCs w:val="46"/>
        </w:rPr>
        <w:t>СООБЩИТЕ ОБ ЭТОМ</w:t>
      </w:r>
    </w:p>
    <w:p w14:paraId="5EFA9F99">
      <w:pPr>
        <w:pStyle w:val="8"/>
        <w:ind w:left="1134" w:hanging="425"/>
        <w:jc w:val="both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– по адресу: Ярославль, Советская площадь, д.3</w:t>
      </w:r>
    </w:p>
    <w:p w14:paraId="352C703C">
      <w:pPr>
        <w:pStyle w:val="8"/>
        <w:ind w:left="1134" w:hanging="425"/>
        <w:jc w:val="both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– по факсу: (4852) 73-05-65</w:t>
      </w:r>
    </w:p>
    <w:p w14:paraId="35CBC034">
      <w:pPr>
        <w:pStyle w:val="8"/>
        <w:ind w:left="1134" w:hanging="425"/>
        <w:jc w:val="both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– с помощью сервиса «</w:t>
      </w:r>
      <w:r>
        <w:rPr>
          <w:rFonts w:hint="default" w:ascii="Times New Roman" w:hAnsi="Times New Roman" w:cs="Times New Roman"/>
          <w:sz w:val="36"/>
          <w:szCs w:val="36"/>
        </w:rPr>
        <w:fldChar w:fldCharType="begin"/>
      </w:r>
      <w:r>
        <w:rPr>
          <w:rFonts w:hint="default" w:ascii="Times New Roman" w:hAnsi="Times New Roman" w:cs="Times New Roman"/>
          <w:sz w:val="36"/>
          <w:szCs w:val="36"/>
        </w:rPr>
        <w:instrText xml:space="preserve"> HYPERLINK "http://www.yarregion.ru/Public/Mail.aspx" </w:instrText>
      </w:r>
      <w:r>
        <w:rPr>
          <w:rFonts w:hint="default" w:ascii="Times New Roman" w:hAnsi="Times New Roman" w:cs="Times New Roman"/>
          <w:sz w:val="36"/>
          <w:szCs w:val="36"/>
        </w:rPr>
        <w:fldChar w:fldCharType="separate"/>
      </w:r>
      <w:r>
        <w:rPr>
          <w:rFonts w:hint="default" w:ascii="Times New Roman" w:hAnsi="Times New Roman" w:cs="Times New Roman"/>
          <w:sz w:val="36"/>
          <w:szCs w:val="36"/>
        </w:rPr>
        <w:t>Обращения граждан</w:t>
      </w:r>
      <w:r>
        <w:rPr>
          <w:rFonts w:hint="default" w:ascii="Times New Roman" w:hAnsi="Times New Roman" w:cs="Times New Roman"/>
          <w:sz w:val="36"/>
          <w:szCs w:val="36"/>
        </w:rPr>
        <w:fldChar w:fldCharType="end"/>
      </w:r>
      <w:r>
        <w:rPr>
          <w:rFonts w:hint="default" w:ascii="Times New Roman" w:hAnsi="Times New Roman" w:cs="Times New Roman"/>
          <w:sz w:val="36"/>
          <w:szCs w:val="36"/>
        </w:rPr>
        <w:t xml:space="preserve">»           </w:t>
      </w:r>
      <w:r>
        <w:rPr>
          <w:rFonts w:hint="default" w:ascii="Times New Roman" w:hAnsi="Times New Roman" w:cs="Times New Roman"/>
          <w:sz w:val="36"/>
          <w:szCs w:val="36"/>
        </w:rPr>
        <w:fldChar w:fldCharType="begin"/>
      </w:r>
      <w:r>
        <w:rPr>
          <w:rFonts w:hint="default" w:ascii="Times New Roman" w:hAnsi="Times New Roman" w:cs="Times New Roman"/>
          <w:sz w:val="36"/>
          <w:szCs w:val="36"/>
        </w:rPr>
        <w:instrText xml:space="preserve"> HYPERLINK "http://www.yarregion.ru/Public/Mail.aspx" </w:instrText>
      </w:r>
      <w:r>
        <w:rPr>
          <w:rFonts w:hint="default" w:ascii="Times New Roman" w:hAnsi="Times New Roman" w:cs="Times New Roman"/>
          <w:sz w:val="36"/>
          <w:szCs w:val="36"/>
        </w:rPr>
        <w:fldChar w:fldCharType="separate"/>
      </w:r>
      <w:r>
        <w:rPr>
          <w:rStyle w:val="4"/>
          <w:rFonts w:hint="default" w:ascii="Times New Roman" w:hAnsi="Times New Roman" w:cs="Times New Roman"/>
          <w:color w:val="auto"/>
          <w:sz w:val="36"/>
          <w:szCs w:val="36"/>
        </w:rPr>
        <w:t>http://www.yarregion.ru/Public/Mail.aspx</w:t>
      </w:r>
      <w:r>
        <w:rPr>
          <w:rStyle w:val="4"/>
          <w:rFonts w:hint="default" w:ascii="Times New Roman" w:hAnsi="Times New Roman" w:cs="Times New Roman"/>
          <w:color w:val="auto"/>
          <w:sz w:val="36"/>
          <w:szCs w:val="36"/>
        </w:rPr>
        <w:fldChar w:fldCharType="end"/>
      </w:r>
    </w:p>
    <w:p w14:paraId="69B2C9DB">
      <w:pPr>
        <w:pStyle w:val="8"/>
        <w:ind w:left="1134" w:hanging="425"/>
        <w:jc w:val="both"/>
        <w:rPr>
          <w:rFonts w:hint="default" w:ascii="Times New Roman" w:hAnsi="Times New Roman" w:cs="Times New Roman" w:eastAsiaTheme="minorEastAsia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– по т</w:t>
      </w:r>
      <w:r>
        <w:rPr>
          <w:rFonts w:hint="default" w:ascii="Times New Roman" w:hAnsi="Times New Roman" w:cs="Times New Roman" w:eastAsiaTheme="minorEastAsia"/>
          <w:sz w:val="36"/>
          <w:szCs w:val="36"/>
        </w:rPr>
        <w:t xml:space="preserve">елефону доверия Правительства Ярославской области </w:t>
      </w:r>
      <w:r>
        <w:rPr>
          <w:rFonts w:hint="default" w:ascii="Times New Roman" w:hAnsi="Times New Roman" w:cs="Times New Roman" w:eastAsiaTheme="minorEastAsia"/>
          <w:b/>
          <w:sz w:val="36"/>
          <w:szCs w:val="36"/>
        </w:rPr>
        <w:t>(4852) 40-00-40</w:t>
      </w:r>
    </w:p>
    <w:p w14:paraId="63E53DB7">
      <w:pPr>
        <w:pStyle w:val="8"/>
        <w:ind w:left="1134" w:hanging="425"/>
        <w:jc w:val="both"/>
        <w:rPr>
          <w:rFonts w:hint="default" w:ascii="Times New Roman" w:hAnsi="Times New Roman" w:cs="Times New Roman"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– по т</w:t>
      </w:r>
      <w:r>
        <w:rPr>
          <w:rFonts w:hint="default" w:ascii="Times New Roman" w:hAnsi="Times New Roman" w:cs="Times New Roman" w:eastAsiaTheme="minorEastAsia"/>
          <w:sz w:val="36"/>
          <w:szCs w:val="36"/>
        </w:rPr>
        <w:t xml:space="preserve">елефону </w:t>
      </w:r>
      <w:r>
        <w:rPr>
          <w:rFonts w:hint="default" w:ascii="Times New Roman" w:hAnsi="Times New Roman" w:cs="Times New Roman"/>
          <w:bCs/>
          <w:sz w:val="36"/>
          <w:szCs w:val="36"/>
        </w:rPr>
        <w:t>доверия УФСБ России по Ярославской области</w:t>
      </w:r>
      <w:r>
        <w:rPr>
          <w:rFonts w:hint="default" w:ascii="Times New Roman" w:hAnsi="Times New Roman" w:cs="Times New Roman"/>
          <w:sz w:val="36"/>
          <w:szCs w:val="36"/>
        </w:rPr>
        <w:t xml:space="preserve"> </w:t>
      </w:r>
      <w:r>
        <w:rPr>
          <w:rFonts w:hint="default" w:ascii="Times New Roman" w:hAnsi="Times New Roman" w:cs="Times New Roman"/>
          <w:b/>
          <w:sz w:val="36"/>
          <w:szCs w:val="36"/>
        </w:rPr>
        <w:t>(4852) 20-00-40</w:t>
      </w:r>
    </w:p>
    <w:p w14:paraId="086E81E9">
      <w:pPr>
        <w:pStyle w:val="8"/>
        <w:ind w:left="1134" w:hanging="425"/>
        <w:jc w:val="both"/>
        <w:rPr>
          <w:rFonts w:hint="default" w:ascii="Times New Roman" w:hAnsi="Times New Roman" w:cs="Times New Roman"/>
          <w:b/>
          <w:bCs/>
          <w:sz w:val="36"/>
          <w:szCs w:val="36"/>
        </w:rPr>
      </w:pPr>
      <w:r>
        <w:rPr>
          <w:rFonts w:hint="default" w:ascii="Times New Roman" w:hAnsi="Times New Roman" w:cs="Times New Roman"/>
          <w:sz w:val="36"/>
          <w:szCs w:val="36"/>
        </w:rPr>
        <w:t>– по т</w:t>
      </w:r>
      <w:r>
        <w:rPr>
          <w:rFonts w:hint="default" w:ascii="Times New Roman" w:hAnsi="Times New Roman" w:cs="Times New Roman" w:eastAsiaTheme="minorEastAsia"/>
          <w:sz w:val="36"/>
          <w:szCs w:val="36"/>
        </w:rPr>
        <w:t xml:space="preserve">елефону </w:t>
      </w:r>
      <w:r>
        <w:rPr>
          <w:rFonts w:hint="default" w:ascii="Times New Roman" w:hAnsi="Times New Roman" w:cs="Times New Roman"/>
          <w:sz w:val="36"/>
          <w:szCs w:val="36"/>
        </w:rPr>
        <w:t xml:space="preserve">доверия УМВД </w:t>
      </w:r>
      <w:r>
        <w:rPr>
          <w:rFonts w:hint="default" w:ascii="Times New Roman" w:hAnsi="Times New Roman" w:cs="Times New Roman"/>
          <w:bCs/>
          <w:sz w:val="36"/>
          <w:szCs w:val="36"/>
        </w:rPr>
        <w:t xml:space="preserve">России по Ярославской области: </w:t>
      </w:r>
      <w:r>
        <w:rPr>
          <w:rFonts w:hint="default" w:ascii="Times New Roman" w:hAnsi="Times New Roman" w:cs="Times New Roman"/>
          <w:b/>
          <w:bCs/>
          <w:sz w:val="36"/>
          <w:szCs w:val="36"/>
        </w:rPr>
        <w:t>(4852) 73-10-50</w:t>
      </w:r>
    </w:p>
    <w:p w14:paraId="61B656AD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19"/>
          <w:tab w:val="left" w:pos="2169"/>
          <w:tab w:val="left" w:pos="46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Lines="0" w:afterLines="0" w:line="240" w:lineRule="auto"/>
        <w:ind w:left="360" w:leftChars="150" w:right="0" w:firstLine="180" w:firstLineChars="50"/>
        <w:jc w:val="both"/>
        <w:textAlignment w:val="auto"/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Times New Roman" w:cs="Times New Roman"/>
          <w:b/>
          <w:sz w:val="36"/>
          <w:szCs w:val="36"/>
          <w:lang w:val="ru-RU"/>
        </w:rPr>
        <w:t xml:space="preserve">- </w:t>
      </w:r>
      <w:r>
        <w:rPr>
          <w:rFonts w:hint="default" w:ascii="Times New Roman" w:hAnsi="Times New Roman" w:eastAsia="Times New Roman" w:cs="Times New Roman"/>
          <w:b w:val="0"/>
          <w:bCs/>
          <w:sz w:val="36"/>
          <w:szCs w:val="36"/>
          <w:lang w:val="ru-RU"/>
        </w:rPr>
        <w:t xml:space="preserve">по </w:t>
      </w:r>
      <w:r>
        <w:rPr>
          <w:rFonts w:hint="default" w:ascii="Times New Roman" w:hAnsi="Times New Roman" w:cs="Times New Roman"/>
          <w:b w:val="0"/>
          <w:bCs/>
          <w:sz w:val="36"/>
          <w:szCs w:val="36"/>
          <w:lang w:val="ru-RU"/>
        </w:rPr>
        <w:t xml:space="preserve">адресу </w:t>
      </w:r>
      <w:r>
        <w:rPr>
          <w:rFonts w:hint="default" w:ascii="Times New Roman" w:hAnsi="Times New Roman" w:eastAsia="Times New Roman" w:cs="Times New Roman"/>
          <w:b w:val="0"/>
          <w:bCs/>
          <w:sz w:val="36"/>
          <w:szCs w:val="36"/>
          <w:lang w:val="ru-RU"/>
        </w:rPr>
        <w:t>Министерства лесного хозяйства и природопользования Ярославской области</w:t>
      </w:r>
      <w:r>
        <w:rPr>
          <w:rFonts w:hint="default" w:ascii="Times New Roman" w:hAnsi="Times New Roman" w:cs="Times New Roman"/>
          <w:b w:val="0"/>
          <w:bCs/>
          <w:sz w:val="36"/>
          <w:szCs w:val="36"/>
          <w:lang w:val="ru-RU"/>
        </w:rPr>
        <w:t xml:space="preserve">: г. Ярославль, ул. Свободы, д. 62 или по </w:t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телефону доверия-антикоррупция</w:t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 xml:space="preserve">: </w:t>
      </w:r>
    </w:p>
    <w:p w14:paraId="2D1C00FD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19"/>
          <w:tab w:val="left" w:pos="2169"/>
          <w:tab w:val="left" w:pos="46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Lines="0" w:afterLines="0" w:line="240" w:lineRule="auto"/>
        <w:ind w:right="0"/>
        <w:jc w:val="both"/>
        <w:textAlignment w:val="auto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</w:pP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 xml:space="preserve">  </w:t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ab/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 xml:space="preserve">  </w:t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 xml:space="preserve">  </w:t>
      </w: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8(4852)78-61-73</w:t>
      </w:r>
    </w:p>
    <w:p w14:paraId="160B28CA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19"/>
          <w:tab w:val="left" w:pos="2169"/>
          <w:tab w:val="left" w:pos="46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Lines="0" w:afterLines="0" w:line="240" w:lineRule="auto"/>
        <w:ind w:left="360" w:leftChars="150" w:right="0" w:firstLine="180" w:firstLineChars="50"/>
        <w:jc w:val="both"/>
        <w:textAlignment w:val="auto"/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ab/>
      </w: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Times New Roman" w:cs="Times New Roman"/>
          <w:b w:val="0"/>
          <w:bCs/>
          <w:sz w:val="36"/>
          <w:szCs w:val="36"/>
          <w:lang w:val="ru-RU"/>
        </w:rPr>
        <w:t xml:space="preserve">по </w:t>
      </w:r>
      <w:r>
        <w:rPr>
          <w:rFonts w:hint="default" w:ascii="Times New Roman" w:hAnsi="Times New Roman" w:cs="Times New Roman"/>
          <w:b w:val="0"/>
          <w:bCs/>
          <w:sz w:val="36"/>
          <w:szCs w:val="36"/>
          <w:lang w:val="ru-RU"/>
        </w:rPr>
        <w:t xml:space="preserve">адресу </w:t>
      </w:r>
      <w:r>
        <w:rPr>
          <w:rFonts w:hint="default" w:ascii="Times New Roman" w:hAnsi="Times New Roman" w:eastAsia="Tahoma" w:cs="Times New Roman"/>
          <w:b w:val="0"/>
          <w:bCs w:val="0"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>ГБУ Ярославской области «Центр охраны окружающей среды»</w:t>
      </w:r>
      <w:r>
        <w:rPr>
          <w:rFonts w:hint="default" w:ascii="Times New Roman" w:hAnsi="Times New Roman" w:cs="Times New Roman"/>
          <w:b w:val="0"/>
          <w:bCs/>
          <w:sz w:val="36"/>
          <w:szCs w:val="36"/>
          <w:lang w:val="ru-RU"/>
        </w:rPr>
        <w:t xml:space="preserve">: г. Ярославль, проезд Шавырина, д. 24 или по </w:t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телефону доверия-антикоррупция</w:t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>:</w:t>
      </w:r>
      <w:r>
        <w:rPr>
          <w:rFonts w:hint="default" w:ascii="Times New Roman" w:hAnsi="Times New Roman" w:eastAsia="Tahoma" w:cs="Times New Roman"/>
          <w:b w:val="0"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 xml:space="preserve"> </w:t>
      </w:r>
    </w:p>
    <w:p w14:paraId="7AF28A14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19"/>
          <w:tab w:val="left" w:pos="2169"/>
          <w:tab w:val="left" w:pos="4646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Lines="0" w:afterLines="0" w:line="240" w:lineRule="auto"/>
        <w:ind w:left="360" w:leftChars="150" w:right="0" w:firstLine="720" w:firstLineChars="200"/>
        <w:jc w:val="both"/>
        <w:textAlignment w:val="auto"/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</w:pP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</w:rPr>
        <w:t>8(4852)</w:t>
      </w:r>
      <w:r>
        <w:rPr>
          <w:rFonts w:hint="default" w:ascii="Times New Roman" w:hAnsi="Times New Roman" w:eastAsia="Tahoma" w:cs="Times New Roman"/>
          <w:b/>
          <w:bCs/>
          <w:i w:val="0"/>
          <w:iCs w:val="0"/>
          <w:caps w:val="0"/>
          <w:color w:val="000000"/>
          <w:spacing w:val="0"/>
          <w:sz w:val="36"/>
          <w:szCs w:val="36"/>
          <w:shd w:val="clear" w:fill="FFFFFF"/>
          <w:lang w:val="ru-RU"/>
        </w:rPr>
        <w:t>59-40-70 добавочный 203.</w:t>
      </w:r>
    </w:p>
    <w:p w14:paraId="4AB30EAC">
      <w:pPr>
        <w:overflowPunct/>
        <w:ind w:firstLine="540"/>
        <w:jc w:val="both"/>
        <w:textAlignment w:val="auto"/>
        <w:rPr>
          <w:rFonts w:hint="default" w:ascii="Times New Roman" w:hAnsi="Times New Roman" w:cs="Times New Roman" w:eastAsiaTheme="minorHAnsi"/>
          <w:i/>
          <w:sz w:val="38"/>
          <w:szCs w:val="38"/>
          <w:lang w:eastAsia="en-US"/>
        </w:rPr>
      </w:pPr>
    </w:p>
    <w:p w14:paraId="3822C784">
      <w:pPr>
        <w:overflowPunct/>
        <w:ind w:firstLine="540"/>
        <w:jc w:val="both"/>
        <w:textAlignment w:val="auto"/>
        <w:rPr>
          <w:rFonts w:hint="default" w:ascii="Times New Roman" w:hAnsi="Times New Roman" w:cs="Times New Roman" w:eastAsiaTheme="minorHAnsi"/>
          <w:i/>
          <w:sz w:val="36"/>
          <w:szCs w:val="36"/>
          <w:lang w:eastAsia="en-US"/>
        </w:rPr>
      </w:pPr>
      <w:r>
        <w:rPr>
          <w:rFonts w:hint="default" w:ascii="Times New Roman" w:hAnsi="Times New Roman" w:cs="Times New Roman" w:eastAsiaTheme="minorHAnsi"/>
          <w:i/>
          <w:sz w:val="36"/>
          <w:szCs w:val="36"/>
          <w:lang w:eastAsia="en-US"/>
        </w:rPr>
        <w:t>Обращение может быть направлено в устной или письменной форме, а также в форме электронного документа,</w:t>
      </w:r>
      <w:r>
        <w:rPr>
          <w:rFonts w:hint="default" w:ascii="Times New Roman" w:hAnsi="Times New Roman" w:cs="Times New Roman"/>
          <w:i/>
          <w:color w:val="000000"/>
          <w:sz w:val="36"/>
          <w:szCs w:val="36"/>
          <w:shd w:val="clear" w:color="auto" w:fill="FFFFFF"/>
        </w:rPr>
        <w:t xml:space="preserve"> с указанием фамилии, имени, отчества и контактной информации заявителя.</w:t>
      </w:r>
    </w:p>
    <w:p w14:paraId="493037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ind w:left="0" w:firstLine="402" w:firstLineChars="125"/>
        <w:jc w:val="both"/>
        <w:textAlignment w:val="auto"/>
        <w:rPr>
          <w:rFonts w:hint="default" w:ascii="Times New Roman" w:hAnsi="Times New Roman" w:cs="Times New Roman"/>
          <w:b/>
          <w:bCs/>
          <w:sz w:val="32"/>
          <w:szCs w:val="32"/>
          <w:lang w:val="ru-RU"/>
        </w:rPr>
      </w:pPr>
    </w:p>
    <w:sectPr>
      <w:pgSz w:w="11906" w:h="16838"/>
      <w:pgMar w:top="567" w:right="567" w:bottom="567" w:left="1134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9A68F1"/>
    <w:rsid w:val="04C4668E"/>
    <w:rsid w:val="50837F9F"/>
    <w:rsid w:val="5D9A6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iPriority="99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</w:latentStyles>
  <w:style w:type="paragraph" w:default="1" w:styleId="1">
    <w:name w:val="Normal"/>
    <w:unhideWhenUsed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SimSun" w:hAnsi="SimSun" w:eastAsia="SimSun" w:cs="Times New Roman"/>
      <w:sz w:val="24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header"/>
    <w:basedOn w:val="1"/>
    <w:unhideWhenUsed/>
    <w:qFormat/>
    <w:uiPriority w:val="99"/>
    <w:pPr>
      <w:tabs>
        <w:tab w:val="center" w:pos="4677"/>
        <w:tab w:val="right" w:pos="9355"/>
      </w:tabs>
      <w:jc w:val="center"/>
    </w:pPr>
    <w:rPr>
      <w:sz w:val="24"/>
      <w:szCs w:val="24"/>
    </w:rPr>
  </w:style>
  <w:style w:type="paragraph" w:styleId="6">
    <w:name w:val="footer"/>
    <w:basedOn w:val="1"/>
    <w:unhideWhenUsed/>
    <w:qFormat/>
    <w:uiPriority w:val="99"/>
    <w:pPr>
      <w:tabs>
        <w:tab w:val="center" w:pos="4677"/>
        <w:tab w:val="right" w:pos="9355"/>
      </w:tabs>
    </w:pPr>
  </w:style>
  <w:style w:type="table" w:styleId="7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ConsPlusNormal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sz w:val="28"/>
      <w:szCs w:val="28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2020-06-08T07:02:00Z</dcterms:created>
  <dc:creator>ivanova</dc:creator>
  <cp:lastModifiedBy>ivanova</cp:lastModifiedBy>
  <cp:lastPrinted>2020-06-08T07:40:00Z</cp:lastPrinted>
  <dcterms:modified xsi:type="dcterms:W3CDTF">2025-01-28T12:52:13Z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0AA9FDD5AFC74A2FA70CCDB4A51A4792_12</vt:lpwstr>
  </property>
</Properties>
</file>